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F42F6" w14:textId="77777777" w:rsidR="00900D3F" w:rsidRPr="00900D3F" w:rsidRDefault="00900D3F" w:rsidP="00900D3F">
      <w:pPr>
        <w:rPr>
          <w:rFonts w:ascii="MV Boli" w:hAnsi="MV Boli" w:cs="MV Boli"/>
        </w:rPr>
      </w:pPr>
      <w:r w:rsidRPr="00900D3F">
        <w:rPr>
          <w:rFonts w:ascii="MV Boli" w:hAnsi="MV Boli" w:cs="MV Boli"/>
        </w:rPr>
        <w:t>Full Biography – Percy Payne (1896–1979)</w:t>
      </w:r>
    </w:p>
    <w:p w14:paraId="5DC8B301" w14:textId="77777777" w:rsidR="00900D3F" w:rsidRPr="00900D3F" w:rsidRDefault="00900D3F" w:rsidP="00900D3F">
      <w:pPr>
        <w:rPr>
          <w:rFonts w:ascii="MV Boli" w:hAnsi="MV Boli" w:cs="MV Boli"/>
        </w:rPr>
      </w:pPr>
      <w:r w:rsidRPr="00900D3F">
        <w:rPr>
          <w:rFonts w:ascii="MV Boli" w:hAnsi="MV Boli" w:cs="MV Boli"/>
        </w:rPr>
        <w:t>Percy Payne was born on 3 November 1896 in Brightside, Sheffield, to Sarah Jane Lawson and Charles Lot Payne. He grew up in a lively Yorkshire household as one of four sons, shaped by the working</w:t>
      </w:r>
      <w:r w:rsidRPr="00900D3F">
        <w:rPr>
          <w:rFonts w:ascii="MV Boli" w:hAnsi="MV Boli" w:cs="MV Boli"/>
        </w:rPr>
        <w:noBreakHyphen/>
        <w:t>class rhythm of early 20th</w:t>
      </w:r>
      <w:r w:rsidRPr="00900D3F">
        <w:rPr>
          <w:rFonts w:ascii="MV Boli" w:hAnsi="MV Boli" w:cs="MV Boli"/>
        </w:rPr>
        <w:noBreakHyphen/>
        <w:t>century family life.</w:t>
      </w:r>
    </w:p>
    <w:p w14:paraId="77880CD2" w14:textId="2E4CDB16" w:rsidR="00900D3F" w:rsidRPr="00900D3F" w:rsidRDefault="00900D3F" w:rsidP="00900D3F">
      <w:pPr>
        <w:rPr>
          <w:rFonts w:ascii="MV Boli" w:hAnsi="MV Boli" w:cs="MV Boli"/>
        </w:rPr>
      </w:pPr>
      <w:r w:rsidRPr="00900D3F">
        <w:rPr>
          <w:rFonts w:ascii="MV Boli" w:hAnsi="MV Boli" w:cs="MV Boli"/>
        </w:rPr>
        <w:t xml:space="preserve">The eldest brother, Charles </w:t>
      </w:r>
      <w:r w:rsidRPr="00900D3F">
        <w:rPr>
          <w:rFonts w:ascii="MV Boli" w:hAnsi="MV Boli" w:cs="MV Boli"/>
        </w:rPr>
        <w:t xml:space="preserve">William </w:t>
      </w:r>
      <w:r w:rsidRPr="00900D3F">
        <w:rPr>
          <w:rFonts w:ascii="MV Boli" w:hAnsi="MV Boli" w:cs="MV Boli"/>
        </w:rPr>
        <w:t>Henry Payne, was born around 1890 in Brightside and helped set the steady tone of the household before the younger boys arrived. Percy’s next brother, Sydney Payne, was born around 1898, though no exact date is known. The youngest of the four, Cyril Payne, was born around 1906 in Tinsley and later worked as a farm labourer, as recorded in the 1921 census. Together, the four brothers formed a close</w:t>
      </w:r>
      <w:r w:rsidRPr="00900D3F">
        <w:rPr>
          <w:rFonts w:ascii="MV Boli" w:hAnsi="MV Boli" w:cs="MV Boli"/>
        </w:rPr>
        <w:noBreakHyphen/>
        <w:t>knit sibling group typical of the era — hardworking, practical, and shaped by the rural and industrial surroundings of Yorkshire.</w:t>
      </w:r>
    </w:p>
    <w:p w14:paraId="3960BDDD" w14:textId="77777777" w:rsidR="00900D3F" w:rsidRPr="00900D3F" w:rsidRDefault="00900D3F" w:rsidP="00900D3F">
      <w:pPr>
        <w:rPr>
          <w:rFonts w:ascii="MV Boli" w:hAnsi="MV Boli" w:cs="MV Boli"/>
        </w:rPr>
      </w:pPr>
      <w:r w:rsidRPr="00900D3F">
        <w:rPr>
          <w:rFonts w:ascii="MV Boli" w:hAnsi="MV Boli" w:cs="MV Boli"/>
        </w:rPr>
        <w:t>On 22 December 1909, Percy was baptised at St Lawrence Church in Tinsley, marking an important moment in his early life. By the 1911 census, the Payne family had moved to Brinsworth, beginning a new chapter in a growing industrial village on the outskirts of Rotherham.</w:t>
      </w:r>
    </w:p>
    <w:p w14:paraId="4F609E93" w14:textId="31D9D2C1" w:rsidR="00900D3F" w:rsidRPr="00900D3F" w:rsidRDefault="00900D3F" w:rsidP="00900D3F">
      <w:pPr>
        <w:rPr>
          <w:rFonts w:ascii="MV Boli" w:hAnsi="MV Boli" w:cs="MV Boli"/>
        </w:rPr>
      </w:pPr>
      <w:r w:rsidRPr="00900D3F">
        <w:rPr>
          <w:rFonts w:ascii="MV Boli" w:hAnsi="MV Boli" w:cs="MV Boli"/>
        </w:rPr>
        <w:t xml:space="preserve">In 1915, the family moved again to 33 Thomas Street, </w:t>
      </w:r>
      <w:proofErr w:type="spellStart"/>
      <w:r w:rsidRPr="00900D3F">
        <w:rPr>
          <w:rFonts w:ascii="MV Boli" w:hAnsi="MV Boli" w:cs="MV Boli"/>
        </w:rPr>
        <w:t>Bowbroom</w:t>
      </w:r>
      <w:proofErr w:type="spellEnd"/>
      <w:r w:rsidRPr="00900D3F">
        <w:rPr>
          <w:rFonts w:ascii="MV Boli" w:hAnsi="MV Boli" w:cs="MV Boli"/>
        </w:rPr>
        <w:t>, near Swinton. From this address, Percy formally enlisted in the York and Lancaster Regiment, signing his military Attestation and serving until 1920. During his service, tragedy struck the family: his eldest brother Charles</w:t>
      </w:r>
      <w:r w:rsidRPr="00900D3F">
        <w:rPr>
          <w:rFonts w:ascii="MV Boli" w:hAnsi="MV Boli" w:cs="MV Boli"/>
        </w:rPr>
        <w:t xml:space="preserve"> William</w:t>
      </w:r>
      <w:r w:rsidRPr="00900D3F">
        <w:rPr>
          <w:rFonts w:ascii="MV Boli" w:hAnsi="MV Boli" w:cs="MV Boli"/>
        </w:rPr>
        <w:t xml:space="preserve"> Henry Payne, serving in a different regiment, was killed in battle on 18 March 1918 in France and Flanders. This loss deeply affected Percy during his own wartime years.</w:t>
      </w:r>
    </w:p>
    <w:p w14:paraId="48B05EB2" w14:textId="77777777" w:rsidR="00900D3F" w:rsidRPr="00900D3F" w:rsidRDefault="00900D3F" w:rsidP="00900D3F">
      <w:pPr>
        <w:rPr>
          <w:rFonts w:ascii="MV Boli" w:hAnsi="MV Boli" w:cs="MV Boli"/>
        </w:rPr>
      </w:pPr>
      <w:r w:rsidRPr="00900D3F">
        <w:rPr>
          <w:rFonts w:ascii="MV Boli" w:hAnsi="MV Boli" w:cs="MV Boli"/>
        </w:rPr>
        <w:t>Heartbreak returned around 1923, when Percy’s mother, Sarah Jane Lawson, passed away. These losses marked a difficult period in Percy’s life, shaping the resilience and quiet strength he carried into adulthood.</w:t>
      </w:r>
    </w:p>
    <w:p w14:paraId="312D9EB8" w14:textId="77777777" w:rsidR="00900D3F" w:rsidRPr="00900D3F" w:rsidRDefault="00900D3F" w:rsidP="00900D3F">
      <w:pPr>
        <w:rPr>
          <w:rFonts w:ascii="MV Boli" w:hAnsi="MV Boli" w:cs="MV Boli"/>
        </w:rPr>
      </w:pPr>
      <w:r w:rsidRPr="00900D3F">
        <w:rPr>
          <w:rFonts w:ascii="MV Boli" w:hAnsi="MV Boli" w:cs="MV Boli"/>
        </w:rPr>
        <w:t>On 9 June 1930, Percy married Gwendoline Nightingale at St George’s Church in Brinsworth, joining the Payne and Nightingale families together. They began building their family soon after. Their first child, Percy Payne, was born on 12 July 1932, followed by Shirley Payne on 17 June 1936, and James Henry Payne on 26 January 1938. In April 1943, they welcomed a son named Maurice, though he sadly passed away shortly after birth. Their daughter Janet Payne was born on 7 June 1945, bringing new hope to the household.</w:t>
      </w:r>
    </w:p>
    <w:p w14:paraId="3E2EBA55" w14:textId="77777777" w:rsidR="00900D3F" w:rsidRPr="00900D3F" w:rsidRDefault="00900D3F" w:rsidP="00900D3F">
      <w:pPr>
        <w:rPr>
          <w:rFonts w:ascii="MV Boli" w:hAnsi="MV Boli" w:cs="MV Boli"/>
        </w:rPr>
      </w:pPr>
      <w:r w:rsidRPr="00900D3F">
        <w:rPr>
          <w:rFonts w:ascii="MV Boli" w:hAnsi="MV Boli" w:cs="MV Boli"/>
        </w:rPr>
        <w:lastRenderedPageBreak/>
        <w:t>In January 1948, Percy faced another loss with the passing of his father, Charles Lot Payne. The years continued forward, and in April 1971, Percy lost his brother Sydney, marking another passing within the family he had grown up alongside.</w:t>
      </w:r>
    </w:p>
    <w:p w14:paraId="21AF1F47" w14:textId="77777777" w:rsidR="00900D3F" w:rsidRPr="00900D3F" w:rsidRDefault="00900D3F" w:rsidP="00900D3F">
      <w:pPr>
        <w:rPr>
          <w:rFonts w:ascii="MV Boli" w:hAnsi="MV Boli" w:cs="MV Boli"/>
        </w:rPr>
      </w:pPr>
      <w:r w:rsidRPr="00900D3F">
        <w:rPr>
          <w:rFonts w:ascii="MV Boli" w:hAnsi="MV Boli" w:cs="MV Boli"/>
        </w:rPr>
        <w:t>By the 1939 Register, Percy was recorded with the occupation Cowman, reflecting his continued work in agriculture and the steady rural lifestyle that shaped much of his adult life.</w:t>
      </w:r>
    </w:p>
    <w:p w14:paraId="564FBCCF" w14:textId="77777777" w:rsidR="00900D3F" w:rsidRPr="00900D3F" w:rsidRDefault="00900D3F" w:rsidP="00900D3F">
      <w:pPr>
        <w:rPr>
          <w:rFonts w:ascii="MV Boli" w:hAnsi="MV Boli" w:cs="MV Boli"/>
        </w:rPr>
      </w:pPr>
      <w:r w:rsidRPr="00900D3F">
        <w:rPr>
          <w:rFonts w:ascii="MV Boli" w:hAnsi="MV Boli" w:cs="MV Boli"/>
        </w:rPr>
        <w:t>Percy Payne passed away on 5 March 1979 in Rotherham, aged 82. His life was one of resilience, family, and the grounded strength of Yorkshire working</w:t>
      </w:r>
      <w:r w:rsidRPr="00900D3F">
        <w:rPr>
          <w:rFonts w:ascii="MV Boli" w:hAnsi="MV Boli" w:cs="MV Boli"/>
        </w:rPr>
        <w:noBreakHyphen/>
        <w:t>class roots. His presence in my ancestor</w:t>
      </w:r>
      <w:r w:rsidRPr="00900D3F">
        <w:rPr>
          <w:rFonts w:ascii="MV Boli" w:hAnsi="MV Boli" w:cs="MV Boli"/>
        </w:rPr>
        <w:noBreakHyphen/>
        <w:t>themed nursery honours the Payne lineage and the character of the generation that came before.</w:t>
      </w:r>
    </w:p>
    <w:p w14:paraId="5FBAC610" w14:textId="77777777" w:rsidR="00C95D43" w:rsidRPr="00900D3F" w:rsidRDefault="00C95D43">
      <w:pPr>
        <w:rPr>
          <w:rFonts w:ascii="MV Boli" w:hAnsi="MV Boli" w:cs="MV Boli"/>
        </w:rPr>
      </w:pPr>
    </w:p>
    <w:sectPr w:rsidR="00C95D43" w:rsidRPr="00900D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V Boli">
    <w:panose1 w:val="02000500030200090000"/>
    <w:charset w:val="00"/>
    <w:family w:val="auto"/>
    <w:pitch w:val="variable"/>
    <w:sig w:usb0="00000003" w:usb1="00000000" w:usb2="000001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AF5"/>
    <w:rsid w:val="002D677E"/>
    <w:rsid w:val="004C29AA"/>
    <w:rsid w:val="00542372"/>
    <w:rsid w:val="00815349"/>
    <w:rsid w:val="00900D3F"/>
    <w:rsid w:val="00C95D43"/>
    <w:rsid w:val="00CE2EE0"/>
    <w:rsid w:val="00ED7A2F"/>
    <w:rsid w:val="00F96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95E0A"/>
  <w15:chartTrackingRefBased/>
  <w15:docId w15:val="{54B83028-D16C-491C-89D4-09183BB86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6A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6A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6AF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6A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6A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6A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6A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6A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6A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A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6A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6A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6A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6A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6A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6A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6A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6AF5"/>
    <w:rPr>
      <w:rFonts w:eastAsiaTheme="majorEastAsia" w:cstheme="majorBidi"/>
      <w:color w:val="272727" w:themeColor="text1" w:themeTint="D8"/>
    </w:rPr>
  </w:style>
  <w:style w:type="paragraph" w:styleId="Title">
    <w:name w:val="Title"/>
    <w:basedOn w:val="Normal"/>
    <w:next w:val="Normal"/>
    <w:link w:val="TitleChar"/>
    <w:uiPriority w:val="10"/>
    <w:qFormat/>
    <w:rsid w:val="00F96A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A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6A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A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6AF5"/>
    <w:pPr>
      <w:spacing w:before="160"/>
      <w:jc w:val="center"/>
    </w:pPr>
    <w:rPr>
      <w:i/>
      <w:iCs/>
      <w:color w:val="404040" w:themeColor="text1" w:themeTint="BF"/>
    </w:rPr>
  </w:style>
  <w:style w:type="character" w:customStyle="1" w:styleId="QuoteChar">
    <w:name w:val="Quote Char"/>
    <w:basedOn w:val="DefaultParagraphFont"/>
    <w:link w:val="Quote"/>
    <w:uiPriority w:val="29"/>
    <w:rsid w:val="00F96AF5"/>
    <w:rPr>
      <w:i/>
      <w:iCs/>
      <w:color w:val="404040" w:themeColor="text1" w:themeTint="BF"/>
    </w:rPr>
  </w:style>
  <w:style w:type="paragraph" w:styleId="ListParagraph">
    <w:name w:val="List Paragraph"/>
    <w:basedOn w:val="Normal"/>
    <w:uiPriority w:val="34"/>
    <w:qFormat/>
    <w:rsid w:val="00F96AF5"/>
    <w:pPr>
      <w:ind w:left="720"/>
      <w:contextualSpacing/>
    </w:pPr>
  </w:style>
  <w:style w:type="character" w:styleId="IntenseEmphasis">
    <w:name w:val="Intense Emphasis"/>
    <w:basedOn w:val="DefaultParagraphFont"/>
    <w:uiPriority w:val="21"/>
    <w:qFormat/>
    <w:rsid w:val="00F96AF5"/>
    <w:rPr>
      <w:i/>
      <w:iCs/>
      <w:color w:val="2F5496" w:themeColor="accent1" w:themeShade="BF"/>
    </w:rPr>
  </w:style>
  <w:style w:type="paragraph" w:styleId="IntenseQuote">
    <w:name w:val="Intense Quote"/>
    <w:basedOn w:val="Normal"/>
    <w:next w:val="Normal"/>
    <w:link w:val="IntenseQuoteChar"/>
    <w:uiPriority w:val="30"/>
    <w:qFormat/>
    <w:rsid w:val="00F96A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6AF5"/>
    <w:rPr>
      <w:i/>
      <w:iCs/>
      <w:color w:val="2F5496" w:themeColor="accent1" w:themeShade="BF"/>
    </w:rPr>
  </w:style>
  <w:style w:type="character" w:styleId="IntenseReference">
    <w:name w:val="Intense Reference"/>
    <w:basedOn w:val="DefaultParagraphFont"/>
    <w:uiPriority w:val="32"/>
    <w:qFormat/>
    <w:rsid w:val="00F96AF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2</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foers</dc:creator>
  <cp:keywords/>
  <dc:description/>
  <cp:lastModifiedBy>timothy foers</cp:lastModifiedBy>
  <cp:revision>1</cp:revision>
  <dcterms:created xsi:type="dcterms:W3CDTF">2026-09-03T09:09:00Z</dcterms:created>
  <dcterms:modified xsi:type="dcterms:W3CDTF">2026-09-03T11:48:00Z</dcterms:modified>
</cp:coreProperties>
</file>